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A8" w:rsidRDefault="00595E32" w:rsidP="006B73A8">
      <w:pPr>
        <w:shd w:val="clear" w:color="auto" w:fill="FFFFFF"/>
        <w:ind w:firstLine="288"/>
        <w:jc w:val="center"/>
        <w:rPr>
          <w:b/>
          <w:bCs/>
          <w:i/>
          <w:iCs/>
          <w:color w:val="FF0000"/>
          <w:w w:val="111"/>
          <w:sz w:val="36"/>
          <w:szCs w:val="36"/>
          <w:lang w:val="uk-UA"/>
        </w:rPr>
      </w:pPr>
      <w:r w:rsidRPr="00595E32">
        <w:rPr>
          <w:b/>
          <w:bCs/>
          <w:i/>
          <w:iCs/>
          <w:noProof/>
          <w:color w:val="FF0000"/>
          <w:w w:val="11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871B9EF" wp14:editId="4DF6CF8E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2343150" cy="2395855"/>
            <wp:effectExtent l="0" t="0" r="0" b="0"/>
            <wp:wrapTight wrapText="bothSides">
              <wp:wrapPolygon edited="0">
                <wp:start x="0" y="0"/>
                <wp:lineTo x="0" y="21468"/>
                <wp:lineTo x="21424" y="21468"/>
                <wp:lineTo x="21424" y="0"/>
                <wp:lineTo x="0" y="0"/>
              </wp:wrapPolygon>
            </wp:wrapTight>
            <wp:docPr id="1" name="Рисунок 1" descr="C:\Documents and Settings\Admin\Рабочий стол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A8" w:rsidRPr="00595E32">
        <w:rPr>
          <w:b/>
          <w:bCs/>
          <w:i/>
          <w:iCs/>
          <w:color w:val="FF0000"/>
          <w:w w:val="111"/>
          <w:sz w:val="36"/>
          <w:szCs w:val="36"/>
          <w:lang w:val="uk-UA"/>
        </w:rPr>
        <w:t>ПРАВИЛА ЕЛЕКТРОБЕЗПЕКИ</w:t>
      </w:r>
    </w:p>
    <w:p w:rsidR="006B73A8" w:rsidRPr="004533E9" w:rsidRDefault="006B73A8" w:rsidP="006B73A8">
      <w:pPr>
        <w:shd w:val="clear" w:color="auto" w:fill="FFFFFF"/>
        <w:ind w:firstLine="288"/>
        <w:jc w:val="both"/>
        <w:rPr>
          <w:bCs/>
          <w:iCs/>
          <w:color w:val="000000"/>
          <w:w w:val="111"/>
          <w:sz w:val="28"/>
          <w:szCs w:val="28"/>
          <w:lang w:val="uk-UA"/>
        </w:rPr>
      </w:pPr>
      <w:r w:rsidRPr="004533E9">
        <w:rPr>
          <w:bCs/>
          <w:iCs/>
          <w:color w:val="000000"/>
          <w:w w:val="111"/>
          <w:sz w:val="28"/>
          <w:szCs w:val="28"/>
          <w:lang w:val="uk-UA"/>
        </w:rPr>
        <w:t>Перед початком роботи обов'язково вимкніть напругу, якщо ваш електролічильник міститься у квартирі або до нього є вільний доступ. Якщо ви</w:t>
      </w:r>
      <w:r w:rsidRPr="004533E9">
        <w:rPr>
          <w:bCs/>
          <w:iCs/>
          <w:color w:val="000000"/>
          <w:w w:val="111"/>
          <w:sz w:val="28"/>
          <w:szCs w:val="28"/>
          <w:lang w:val="uk-UA"/>
        </w:rPr>
        <w:softHyphen/>
        <w:t>микача немає, вигвинтіть хоча б одну запобіжну пробку: завдяки цьому припиняється находження струму.</w:t>
      </w:r>
    </w:p>
    <w:p w:rsidR="006B73A8" w:rsidRPr="004533E9" w:rsidRDefault="006B73A8" w:rsidP="006B73A8">
      <w:pPr>
        <w:shd w:val="clear" w:color="auto" w:fill="FFFFFF"/>
        <w:ind w:right="19" w:firstLine="288"/>
        <w:jc w:val="both"/>
        <w:rPr>
          <w:bCs/>
          <w:iCs/>
          <w:color w:val="000000"/>
          <w:w w:val="111"/>
          <w:sz w:val="28"/>
          <w:szCs w:val="28"/>
          <w:lang w:val="uk-UA"/>
        </w:rPr>
      </w:pPr>
      <w:r w:rsidRPr="004533E9">
        <w:rPr>
          <w:bCs/>
          <w:iCs/>
          <w:color w:val="000000"/>
          <w:w w:val="111"/>
          <w:sz w:val="28"/>
          <w:szCs w:val="28"/>
          <w:lang w:val="uk-UA"/>
        </w:rPr>
        <w:t>Я</w:t>
      </w:r>
      <w:bookmarkStart w:id="0" w:name="_GoBack"/>
      <w:bookmarkEnd w:id="0"/>
      <w:r w:rsidRPr="004533E9">
        <w:rPr>
          <w:bCs/>
          <w:iCs/>
          <w:color w:val="000000"/>
          <w:w w:val="111"/>
          <w:sz w:val="28"/>
          <w:szCs w:val="28"/>
          <w:lang w:val="uk-UA"/>
        </w:rPr>
        <w:t>кщо немає змоги знеструмити проводку, вам доведеться працювати під напругою. У цій ситуації звертаємо вашу увагу на такі запобіжні заходи:</w:t>
      </w:r>
    </w:p>
    <w:p w:rsidR="006B73A8" w:rsidRPr="004533E9" w:rsidRDefault="006B73A8" w:rsidP="006B73A8">
      <w:pPr>
        <w:numPr>
          <w:ilvl w:val="0"/>
          <w:numId w:val="1"/>
        </w:numPr>
        <w:shd w:val="clear" w:color="auto" w:fill="FFFFFF"/>
        <w:tabs>
          <w:tab w:val="left" w:pos="230"/>
        </w:tabs>
        <w:jc w:val="both"/>
        <w:rPr>
          <w:bCs/>
          <w:iCs/>
          <w:color w:val="000000"/>
          <w:w w:val="111"/>
          <w:sz w:val="28"/>
          <w:szCs w:val="28"/>
          <w:lang w:val="uk-UA"/>
        </w:rPr>
      </w:pPr>
      <w:r w:rsidRPr="004533E9">
        <w:rPr>
          <w:bCs/>
          <w:iCs/>
          <w:color w:val="000000"/>
          <w:w w:val="111"/>
          <w:sz w:val="28"/>
          <w:szCs w:val="28"/>
          <w:lang w:val="uk-UA"/>
        </w:rPr>
        <w:t>Руки мають бути абсолютно чисті й сухі!</w:t>
      </w:r>
    </w:p>
    <w:p w:rsidR="006B73A8" w:rsidRPr="004533E9" w:rsidRDefault="006B73A8" w:rsidP="006B73A8">
      <w:pPr>
        <w:numPr>
          <w:ilvl w:val="0"/>
          <w:numId w:val="1"/>
        </w:numPr>
        <w:shd w:val="clear" w:color="auto" w:fill="FFFFFF"/>
        <w:tabs>
          <w:tab w:val="left" w:pos="230"/>
        </w:tabs>
        <w:ind w:left="298"/>
        <w:jc w:val="both"/>
        <w:rPr>
          <w:bCs/>
          <w:iCs/>
          <w:color w:val="000000"/>
          <w:w w:val="111"/>
          <w:sz w:val="28"/>
          <w:szCs w:val="28"/>
          <w:lang w:val="uk-UA"/>
        </w:rPr>
      </w:pPr>
      <w:r w:rsidRPr="004533E9">
        <w:rPr>
          <w:bCs/>
          <w:iCs/>
          <w:color w:val="000000"/>
          <w:w w:val="111"/>
          <w:sz w:val="28"/>
          <w:szCs w:val="28"/>
          <w:lang w:val="uk-UA"/>
        </w:rPr>
        <w:t>На ногах обов'язково взуття на гумовій підошві. Ні в якому разі не працювати під напругою бо</w:t>
      </w:r>
      <w:r w:rsidRPr="004533E9">
        <w:rPr>
          <w:bCs/>
          <w:iCs/>
          <w:color w:val="000000"/>
          <w:w w:val="111"/>
          <w:sz w:val="28"/>
          <w:szCs w:val="28"/>
          <w:lang w:val="uk-UA"/>
        </w:rPr>
        <w:softHyphen/>
        <w:t>соніж!</w:t>
      </w:r>
    </w:p>
    <w:p w:rsidR="006B73A8" w:rsidRPr="004533E9" w:rsidRDefault="006B73A8" w:rsidP="006B73A8">
      <w:pPr>
        <w:numPr>
          <w:ilvl w:val="0"/>
          <w:numId w:val="2"/>
        </w:numPr>
        <w:shd w:val="clear" w:color="auto" w:fill="FFFFFF"/>
        <w:tabs>
          <w:tab w:val="left" w:pos="230"/>
        </w:tabs>
        <w:ind w:hanging="221"/>
        <w:jc w:val="both"/>
        <w:rPr>
          <w:bCs/>
          <w:iCs/>
          <w:color w:val="000000"/>
          <w:w w:val="111"/>
          <w:sz w:val="28"/>
          <w:szCs w:val="28"/>
          <w:lang w:val="uk-UA"/>
        </w:rPr>
      </w:pPr>
      <w:r w:rsidRPr="004533E9">
        <w:rPr>
          <w:bCs/>
          <w:iCs/>
          <w:color w:val="000000"/>
          <w:w w:val="111"/>
          <w:sz w:val="28"/>
          <w:szCs w:val="28"/>
          <w:lang w:val="uk-UA"/>
        </w:rPr>
        <w:t>Не стійте під час роботи на вологій чи мокрій підлозі!</w:t>
      </w:r>
    </w:p>
    <w:p w:rsidR="006B73A8" w:rsidRPr="004533E9" w:rsidRDefault="006B73A8" w:rsidP="006B73A8">
      <w:pPr>
        <w:numPr>
          <w:ilvl w:val="0"/>
          <w:numId w:val="2"/>
        </w:numPr>
        <w:shd w:val="clear" w:color="auto" w:fill="FFFFFF"/>
        <w:tabs>
          <w:tab w:val="left" w:pos="230"/>
        </w:tabs>
        <w:ind w:hanging="221"/>
        <w:jc w:val="both"/>
        <w:rPr>
          <w:bCs/>
          <w:iCs/>
          <w:color w:val="000000"/>
          <w:w w:val="111"/>
          <w:sz w:val="28"/>
          <w:szCs w:val="28"/>
          <w:lang w:val="uk-UA"/>
        </w:rPr>
      </w:pPr>
      <w:r w:rsidRPr="004533E9">
        <w:rPr>
          <w:bCs/>
          <w:iCs/>
          <w:color w:val="000000"/>
          <w:w w:val="111"/>
          <w:sz w:val="28"/>
          <w:szCs w:val="28"/>
          <w:lang w:val="uk-UA"/>
        </w:rPr>
        <w:t>Коли помітили оголений дріт, будьте особливо уважними — його негайно треба обмотати ізо</w:t>
      </w:r>
      <w:r w:rsidRPr="004533E9">
        <w:rPr>
          <w:bCs/>
          <w:iCs/>
          <w:color w:val="000000"/>
          <w:w w:val="111"/>
          <w:sz w:val="28"/>
          <w:szCs w:val="28"/>
          <w:lang w:val="uk-UA"/>
        </w:rPr>
        <w:softHyphen/>
        <w:t>ляційною стрічкою.</w:t>
      </w:r>
    </w:p>
    <w:p w:rsidR="006B73A8" w:rsidRPr="00E263BC" w:rsidRDefault="006B73A8" w:rsidP="006B73A8">
      <w:pPr>
        <w:numPr>
          <w:ilvl w:val="0"/>
          <w:numId w:val="3"/>
        </w:numPr>
        <w:shd w:val="clear" w:color="auto" w:fill="FFFFFF"/>
        <w:tabs>
          <w:tab w:val="left" w:pos="259"/>
        </w:tabs>
        <w:ind w:left="259" w:hanging="250"/>
        <w:jc w:val="both"/>
        <w:rPr>
          <w:bCs/>
          <w:iCs/>
          <w:color w:val="000000"/>
          <w:w w:val="111"/>
          <w:sz w:val="28"/>
          <w:szCs w:val="28"/>
          <w:lang w:val="uk-UA"/>
        </w:rPr>
      </w:pPr>
      <w:r w:rsidRPr="00E263BC">
        <w:rPr>
          <w:bCs/>
          <w:iCs/>
          <w:color w:val="000000"/>
          <w:w w:val="111"/>
          <w:sz w:val="28"/>
          <w:szCs w:val="28"/>
          <w:lang w:val="uk-UA"/>
        </w:rPr>
        <w:t xml:space="preserve">Якщо оголені обидва дроти — </w:t>
      </w:r>
      <w:r>
        <w:rPr>
          <w:bCs/>
          <w:iCs/>
          <w:color w:val="000000"/>
          <w:w w:val="111"/>
          <w:sz w:val="28"/>
          <w:szCs w:val="28"/>
          <w:lang w:val="uk-UA"/>
        </w:rPr>
        <w:t>ц</w:t>
      </w:r>
      <w:r w:rsidRPr="00E263BC">
        <w:rPr>
          <w:bCs/>
          <w:iCs/>
          <w:color w:val="000000"/>
          <w:w w:val="111"/>
          <w:sz w:val="28"/>
          <w:szCs w:val="28"/>
          <w:lang w:val="uk-UA"/>
        </w:rPr>
        <w:t>е найбільш не</w:t>
      </w:r>
      <w:r w:rsidRPr="00E263BC">
        <w:rPr>
          <w:bCs/>
          <w:iCs/>
          <w:color w:val="000000"/>
          <w:spacing w:val="2"/>
          <w:w w:val="111"/>
          <w:sz w:val="28"/>
          <w:szCs w:val="28"/>
          <w:lang w:val="uk-UA"/>
        </w:rPr>
        <w:t>безпечна ситуація, бо при їх торканні станеть</w:t>
      </w:r>
      <w:r w:rsidRPr="00E263BC">
        <w:rPr>
          <w:bCs/>
          <w:iCs/>
          <w:color w:val="000000"/>
          <w:spacing w:val="4"/>
          <w:w w:val="111"/>
          <w:sz w:val="28"/>
          <w:szCs w:val="28"/>
          <w:lang w:val="uk-UA"/>
        </w:rPr>
        <w:t xml:space="preserve">ся замикання, що загрожує </w:t>
      </w:r>
      <w:proofErr w:type="spellStart"/>
      <w:r w:rsidRPr="00E263BC">
        <w:rPr>
          <w:bCs/>
          <w:iCs/>
          <w:color w:val="000000"/>
          <w:spacing w:val="4"/>
          <w:w w:val="111"/>
          <w:sz w:val="28"/>
          <w:szCs w:val="28"/>
          <w:lang w:val="uk-UA"/>
        </w:rPr>
        <w:t>життєнебезпечни</w:t>
      </w:r>
      <w:r w:rsidRPr="00E263BC">
        <w:rPr>
          <w:bCs/>
          <w:iCs/>
          <w:color w:val="000000"/>
          <w:w w:val="111"/>
          <w:sz w:val="28"/>
          <w:szCs w:val="28"/>
          <w:lang w:val="uk-UA"/>
        </w:rPr>
        <w:t>м</w:t>
      </w:r>
      <w:r>
        <w:rPr>
          <w:bCs/>
          <w:iCs/>
          <w:color w:val="000000"/>
          <w:w w:val="111"/>
          <w:sz w:val="28"/>
          <w:szCs w:val="28"/>
          <w:lang w:val="uk-UA"/>
        </w:rPr>
        <w:t>и</w:t>
      </w:r>
      <w:proofErr w:type="spellEnd"/>
      <w:r>
        <w:rPr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w w:val="111"/>
          <w:sz w:val="28"/>
          <w:szCs w:val="28"/>
          <w:lang w:val="uk-UA"/>
        </w:rPr>
        <w:t>наслідками.</w:t>
      </w:r>
    </w:p>
    <w:p w:rsidR="006B73A8" w:rsidRPr="00E263BC" w:rsidRDefault="006B73A8" w:rsidP="006B73A8">
      <w:pPr>
        <w:numPr>
          <w:ilvl w:val="0"/>
          <w:numId w:val="3"/>
        </w:numPr>
        <w:shd w:val="clear" w:color="auto" w:fill="FFFFFF"/>
        <w:tabs>
          <w:tab w:val="left" w:pos="259"/>
        </w:tabs>
        <w:ind w:left="259" w:hanging="250"/>
        <w:jc w:val="both"/>
        <w:rPr>
          <w:bCs/>
          <w:iCs/>
          <w:color w:val="000000"/>
          <w:w w:val="111"/>
          <w:sz w:val="28"/>
          <w:szCs w:val="28"/>
          <w:lang w:val="uk-UA"/>
        </w:rPr>
      </w:pPr>
      <w:r w:rsidRPr="00E263BC">
        <w:rPr>
          <w:bCs/>
          <w:iCs/>
          <w:color w:val="000000"/>
          <w:spacing w:val="1"/>
          <w:w w:val="111"/>
          <w:sz w:val="28"/>
          <w:szCs w:val="28"/>
          <w:lang w:val="uk-UA"/>
        </w:rPr>
        <w:t>Працюючи під напругою, стежте, щоб металеві</w:t>
      </w:r>
      <w:r>
        <w:rPr>
          <w:bCs/>
          <w:iCs/>
          <w:color w:val="000000"/>
          <w:spacing w:val="1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spacing w:val="3"/>
          <w:w w:val="111"/>
          <w:sz w:val="28"/>
          <w:szCs w:val="28"/>
          <w:lang w:val="uk-UA"/>
        </w:rPr>
        <w:t>інструменти, якими користуєтеся, не торкали</w:t>
      </w:r>
      <w:r w:rsidRPr="00E263BC">
        <w:rPr>
          <w:bCs/>
          <w:iCs/>
          <w:color w:val="000000"/>
          <w:spacing w:val="3"/>
          <w:w w:val="111"/>
          <w:sz w:val="28"/>
          <w:szCs w:val="28"/>
          <w:lang w:val="uk-UA"/>
        </w:rPr>
        <w:softHyphen/>
      </w:r>
      <w:r w:rsidRPr="00E263BC">
        <w:rPr>
          <w:bCs/>
          <w:iCs/>
          <w:color w:val="000000"/>
          <w:spacing w:val="2"/>
          <w:w w:val="111"/>
          <w:sz w:val="28"/>
          <w:szCs w:val="28"/>
          <w:lang w:val="uk-UA"/>
        </w:rPr>
        <w:t>ся одночасно обох оголених дротів.</w:t>
      </w:r>
    </w:p>
    <w:p w:rsidR="006B73A8" w:rsidRPr="00E263BC" w:rsidRDefault="006B73A8" w:rsidP="006B73A8">
      <w:pPr>
        <w:numPr>
          <w:ilvl w:val="0"/>
          <w:numId w:val="3"/>
        </w:numPr>
        <w:shd w:val="clear" w:color="auto" w:fill="FFFFFF"/>
        <w:tabs>
          <w:tab w:val="left" w:pos="259"/>
        </w:tabs>
        <w:ind w:left="259" w:hanging="250"/>
        <w:jc w:val="both"/>
        <w:rPr>
          <w:bCs/>
          <w:iCs/>
          <w:color w:val="000000"/>
          <w:w w:val="111"/>
          <w:sz w:val="28"/>
          <w:szCs w:val="28"/>
          <w:lang w:val="uk-UA"/>
        </w:rPr>
      </w:pPr>
      <w:r w:rsidRPr="00E263BC">
        <w:rPr>
          <w:bCs/>
          <w:iCs/>
          <w:color w:val="000000"/>
          <w:spacing w:val="2"/>
          <w:w w:val="111"/>
          <w:sz w:val="28"/>
          <w:szCs w:val="28"/>
          <w:lang w:val="uk-UA"/>
        </w:rPr>
        <w:t>По завершенні роботи неодмінно перевірте, чи</w:t>
      </w:r>
      <w:r>
        <w:rPr>
          <w:bCs/>
          <w:iCs/>
          <w:color w:val="000000"/>
          <w:spacing w:val="2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w w:val="111"/>
          <w:sz w:val="28"/>
          <w:szCs w:val="28"/>
          <w:lang w:val="uk-UA"/>
        </w:rPr>
        <w:t>не залишили після себе оголений дріт — усе</w:t>
      </w:r>
      <w:r>
        <w:rPr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spacing w:val="3"/>
          <w:w w:val="111"/>
          <w:sz w:val="28"/>
          <w:szCs w:val="28"/>
          <w:lang w:val="uk-UA"/>
        </w:rPr>
        <w:t xml:space="preserve">треба ретельно </w:t>
      </w:r>
      <w:proofErr w:type="spellStart"/>
      <w:r w:rsidRPr="00E263BC">
        <w:rPr>
          <w:bCs/>
          <w:iCs/>
          <w:color w:val="000000"/>
          <w:spacing w:val="3"/>
          <w:w w:val="111"/>
          <w:sz w:val="28"/>
          <w:szCs w:val="28"/>
          <w:lang w:val="uk-UA"/>
        </w:rPr>
        <w:t>заізолювати</w:t>
      </w:r>
      <w:proofErr w:type="spellEnd"/>
      <w:r w:rsidRPr="00E263BC">
        <w:rPr>
          <w:bCs/>
          <w:iCs/>
          <w:color w:val="000000"/>
          <w:spacing w:val="3"/>
          <w:w w:val="111"/>
          <w:sz w:val="28"/>
          <w:szCs w:val="28"/>
          <w:lang w:val="uk-UA"/>
        </w:rPr>
        <w:t>.</w:t>
      </w:r>
    </w:p>
    <w:p w:rsidR="006B73A8" w:rsidRPr="00E263BC" w:rsidRDefault="006B73A8" w:rsidP="006B73A8">
      <w:pPr>
        <w:numPr>
          <w:ilvl w:val="0"/>
          <w:numId w:val="3"/>
        </w:numPr>
        <w:shd w:val="clear" w:color="auto" w:fill="FFFFFF"/>
        <w:tabs>
          <w:tab w:val="left" w:pos="259"/>
        </w:tabs>
        <w:ind w:left="259" w:hanging="250"/>
        <w:jc w:val="both"/>
        <w:rPr>
          <w:bCs/>
          <w:iCs/>
          <w:color w:val="000000"/>
          <w:w w:val="111"/>
          <w:sz w:val="28"/>
          <w:szCs w:val="28"/>
          <w:lang w:val="uk-UA"/>
        </w:rPr>
      </w:pPr>
      <w:r w:rsidRPr="00E263BC">
        <w:rPr>
          <w:bCs/>
          <w:iCs/>
          <w:color w:val="000000"/>
          <w:spacing w:val="5"/>
          <w:w w:val="111"/>
          <w:sz w:val="28"/>
          <w:szCs w:val="28"/>
          <w:lang w:val="uk-UA"/>
        </w:rPr>
        <w:t>Тільки тепер можна ввімкнути полагоджений</w:t>
      </w:r>
      <w:r>
        <w:rPr>
          <w:bCs/>
          <w:iCs/>
          <w:color w:val="000000"/>
          <w:spacing w:val="5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spacing w:val="4"/>
          <w:w w:val="111"/>
          <w:sz w:val="28"/>
          <w:szCs w:val="28"/>
          <w:lang w:val="uk-UA"/>
        </w:rPr>
        <w:t>прилад у розетку. Якщо все зробили правиль</w:t>
      </w:r>
      <w:r w:rsidRPr="00E263BC">
        <w:rPr>
          <w:bCs/>
          <w:iCs/>
          <w:color w:val="000000"/>
          <w:spacing w:val="2"/>
          <w:w w:val="111"/>
          <w:sz w:val="28"/>
          <w:szCs w:val="28"/>
          <w:lang w:val="uk-UA"/>
        </w:rPr>
        <w:t>но, він працюватиме.</w:t>
      </w:r>
    </w:p>
    <w:p w:rsidR="006B73A8" w:rsidRPr="00E263BC" w:rsidRDefault="006B73A8" w:rsidP="006B73A8">
      <w:pPr>
        <w:shd w:val="clear" w:color="auto" w:fill="FFFFFF"/>
        <w:ind w:firstLine="298"/>
        <w:jc w:val="both"/>
        <w:rPr>
          <w:sz w:val="28"/>
          <w:szCs w:val="28"/>
        </w:rPr>
      </w:pPr>
      <w:r w:rsidRPr="00E263BC">
        <w:rPr>
          <w:bCs/>
          <w:iCs/>
          <w:color w:val="000000"/>
          <w:spacing w:val="3"/>
          <w:w w:val="111"/>
          <w:sz w:val="28"/>
          <w:szCs w:val="28"/>
          <w:lang w:val="uk-UA"/>
        </w:rPr>
        <w:t>Коли ви засвоїли ці елементарні запобіжні прийоми й убезпечили себе від прикрих нес</w:t>
      </w:r>
      <w:r w:rsidRPr="00E263BC">
        <w:rPr>
          <w:bCs/>
          <w:iCs/>
          <w:color w:val="000000"/>
          <w:spacing w:val="3"/>
          <w:w w:val="111"/>
          <w:sz w:val="28"/>
          <w:szCs w:val="28"/>
          <w:lang w:val="uk-UA"/>
        </w:rPr>
        <w:softHyphen/>
      </w:r>
      <w:r w:rsidRPr="00E263BC">
        <w:rPr>
          <w:bCs/>
          <w:iCs/>
          <w:color w:val="000000"/>
          <w:spacing w:val="-1"/>
          <w:w w:val="111"/>
          <w:sz w:val="28"/>
          <w:szCs w:val="28"/>
          <w:lang w:val="uk-UA"/>
        </w:rPr>
        <w:t>подіванок, можна вести мову про найбільш харак</w:t>
      </w:r>
      <w:r w:rsidRPr="00E263BC">
        <w:rPr>
          <w:bCs/>
          <w:iCs/>
          <w:color w:val="000000"/>
          <w:spacing w:val="-1"/>
          <w:w w:val="111"/>
          <w:sz w:val="28"/>
          <w:szCs w:val="28"/>
          <w:lang w:val="uk-UA"/>
        </w:rPr>
        <w:softHyphen/>
      </w:r>
      <w:r w:rsidRPr="00E263BC">
        <w:rPr>
          <w:bCs/>
          <w:iCs/>
          <w:color w:val="000000"/>
          <w:spacing w:val="1"/>
          <w:w w:val="111"/>
          <w:sz w:val="28"/>
          <w:szCs w:val="28"/>
          <w:lang w:val="uk-UA"/>
        </w:rPr>
        <w:t>терні у побуті поломки, скажімо, зіпсовані елект</w:t>
      </w:r>
      <w:r w:rsidRPr="00E263BC">
        <w:rPr>
          <w:bCs/>
          <w:iCs/>
          <w:color w:val="000000"/>
          <w:spacing w:val="1"/>
          <w:w w:val="111"/>
          <w:sz w:val="28"/>
          <w:szCs w:val="28"/>
          <w:lang w:val="uk-UA"/>
        </w:rPr>
        <w:softHyphen/>
      </w:r>
      <w:r w:rsidRPr="00E263BC">
        <w:rPr>
          <w:bCs/>
          <w:iCs/>
          <w:color w:val="000000"/>
          <w:spacing w:val="-1"/>
          <w:w w:val="111"/>
          <w:sz w:val="28"/>
          <w:szCs w:val="28"/>
          <w:lang w:val="uk-UA"/>
        </w:rPr>
        <w:t>ропраски, електробритви, кавомолки тощо. Як чи</w:t>
      </w:r>
      <w:r w:rsidRPr="00E263BC">
        <w:rPr>
          <w:bCs/>
          <w:iCs/>
          <w:color w:val="000000"/>
          <w:spacing w:val="-1"/>
          <w:w w:val="111"/>
          <w:sz w:val="28"/>
          <w:szCs w:val="28"/>
          <w:lang w:val="uk-UA"/>
        </w:rPr>
        <w:softHyphen/>
      </w:r>
      <w:r w:rsidRPr="00E263BC">
        <w:rPr>
          <w:bCs/>
          <w:iCs/>
          <w:color w:val="000000"/>
          <w:spacing w:val="3"/>
          <w:w w:val="111"/>
          <w:sz w:val="28"/>
          <w:szCs w:val="28"/>
          <w:lang w:val="uk-UA"/>
        </w:rPr>
        <w:t>нити в такій ситуації?</w:t>
      </w:r>
    </w:p>
    <w:p w:rsidR="006B73A8" w:rsidRPr="00E263BC" w:rsidRDefault="006B73A8" w:rsidP="006B73A8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263BC">
        <w:rPr>
          <w:bCs/>
          <w:iCs/>
          <w:color w:val="000000"/>
          <w:spacing w:val="62"/>
          <w:w w:val="111"/>
          <w:sz w:val="28"/>
          <w:szCs w:val="28"/>
          <w:lang w:val="uk-UA"/>
        </w:rPr>
        <w:t>1.</w:t>
      </w:r>
      <w:r w:rsidRPr="00E263BC">
        <w:rPr>
          <w:bCs/>
          <w:iCs/>
          <w:color w:val="000000"/>
          <w:sz w:val="28"/>
          <w:szCs w:val="28"/>
          <w:lang w:val="uk-UA"/>
        </w:rPr>
        <w:tab/>
      </w:r>
      <w:r w:rsidRPr="00E263BC">
        <w:rPr>
          <w:bCs/>
          <w:iCs/>
          <w:color w:val="000000"/>
          <w:w w:val="111"/>
          <w:sz w:val="28"/>
          <w:szCs w:val="28"/>
          <w:lang w:val="uk-UA"/>
        </w:rPr>
        <w:t xml:space="preserve">Найперше перевірити вилку: розібрати </w:t>
      </w:r>
      <w:r>
        <w:rPr>
          <w:bCs/>
          <w:iCs/>
          <w:color w:val="000000"/>
          <w:w w:val="111"/>
          <w:sz w:val="28"/>
          <w:szCs w:val="28"/>
          <w:lang w:val="uk-UA"/>
        </w:rPr>
        <w:t>її</w:t>
      </w:r>
      <w:r w:rsidRPr="00E263BC">
        <w:rPr>
          <w:bCs/>
          <w:iCs/>
          <w:color w:val="000000"/>
          <w:w w:val="111"/>
          <w:sz w:val="28"/>
          <w:szCs w:val="28"/>
          <w:lang w:val="uk-UA"/>
        </w:rPr>
        <w:t>. Якщо</w:t>
      </w:r>
      <w:r>
        <w:rPr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spacing w:val="-2"/>
          <w:w w:val="111"/>
          <w:sz w:val="28"/>
          <w:szCs w:val="28"/>
          <w:lang w:val="uk-UA"/>
        </w:rPr>
        <w:t>обгорів дріт, зачистити його наново і приєднати.</w:t>
      </w:r>
    </w:p>
    <w:p w:rsidR="006B73A8" w:rsidRPr="00E263BC" w:rsidRDefault="006B73A8" w:rsidP="006B73A8">
      <w:pPr>
        <w:shd w:val="clear" w:color="auto" w:fill="FFFFFF"/>
        <w:tabs>
          <w:tab w:val="left" w:pos="221"/>
        </w:tabs>
        <w:jc w:val="both"/>
        <w:rPr>
          <w:sz w:val="28"/>
          <w:szCs w:val="28"/>
          <w:lang w:val="uk-UA"/>
        </w:rPr>
      </w:pPr>
      <w:r w:rsidRPr="00E263BC">
        <w:rPr>
          <w:bCs/>
          <w:iCs/>
          <w:color w:val="000000"/>
          <w:w w:val="111"/>
          <w:sz w:val="28"/>
          <w:szCs w:val="28"/>
          <w:lang w:val="uk-UA"/>
        </w:rPr>
        <w:t>2.</w:t>
      </w:r>
      <w:r w:rsidRPr="00E263BC">
        <w:rPr>
          <w:bCs/>
          <w:iCs/>
          <w:color w:val="000000"/>
          <w:sz w:val="28"/>
          <w:szCs w:val="28"/>
          <w:lang w:val="uk-UA"/>
        </w:rPr>
        <w:tab/>
      </w:r>
      <w:r w:rsidRPr="00E263BC">
        <w:rPr>
          <w:bCs/>
          <w:iCs/>
          <w:color w:val="000000"/>
          <w:spacing w:val="1"/>
          <w:w w:val="111"/>
          <w:sz w:val="28"/>
          <w:szCs w:val="28"/>
          <w:lang w:val="uk-UA"/>
        </w:rPr>
        <w:t>Якщо вилка в порядку, неушкоджена, перевіря</w:t>
      </w:r>
      <w:r w:rsidRPr="00E263BC">
        <w:rPr>
          <w:bCs/>
          <w:iCs/>
          <w:color w:val="000000"/>
          <w:w w:val="111"/>
          <w:sz w:val="28"/>
          <w:szCs w:val="28"/>
          <w:lang w:val="uk-UA"/>
        </w:rPr>
        <w:t>ють увесь шнур по всій його довжині — від са</w:t>
      </w:r>
      <w:r w:rsidRPr="00E263BC">
        <w:rPr>
          <w:bCs/>
          <w:iCs/>
          <w:color w:val="000000"/>
          <w:w w:val="111"/>
          <w:sz w:val="28"/>
          <w:szCs w:val="28"/>
          <w:lang w:val="uk-UA"/>
        </w:rPr>
        <w:softHyphen/>
      </w:r>
      <w:r w:rsidRPr="00E263BC">
        <w:rPr>
          <w:bCs/>
          <w:iCs/>
          <w:color w:val="000000"/>
          <w:spacing w:val="2"/>
          <w:w w:val="111"/>
          <w:sz w:val="28"/>
          <w:szCs w:val="28"/>
          <w:lang w:val="uk-UA"/>
        </w:rPr>
        <w:t xml:space="preserve">мої вилки до входу у прилад. Трапляється, що </w:t>
      </w:r>
      <w:r w:rsidRPr="00E263BC">
        <w:rPr>
          <w:bCs/>
          <w:iCs/>
          <w:color w:val="000000"/>
          <w:w w:val="111"/>
          <w:sz w:val="28"/>
          <w:szCs w:val="28"/>
          <w:lang w:val="uk-UA"/>
        </w:rPr>
        <w:t xml:space="preserve">дріт пошкоджений десь посередині шнура, тоді </w:t>
      </w:r>
      <w:r w:rsidRPr="00E263BC">
        <w:rPr>
          <w:bCs/>
          <w:iCs/>
          <w:color w:val="000000"/>
          <w:spacing w:val="1"/>
          <w:w w:val="111"/>
          <w:sz w:val="28"/>
          <w:szCs w:val="28"/>
          <w:lang w:val="uk-UA"/>
        </w:rPr>
        <w:t>його розрізають у місці пошкодження, зачища</w:t>
      </w:r>
      <w:r w:rsidRPr="00E263BC">
        <w:rPr>
          <w:bCs/>
          <w:iCs/>
          <w:color w:val="000000"/>
          <w:spacing w:val="1"/>
          <w:w w:val="111"/>
          <w:sz w:val="28"/>
          <w:szCs w:val="28"/>
          <w:lang w:val="uk-UA"/>
        </w:rPr>
        <w:softHyphen/>
        <w:t xml:space="preserve">ють кінці, з'єднують і обмотують ізоляцію або </w:t>
      </w:r>
      <w:r w:rsidRPr="00E263BC">
        <w:rPr>
          <w:bCs/>
          <w:iCs/>
          <w:color w:val="000000"/>
          <w:spacing w:val="3"/>
          <w:w w:val="111"/>
          <w:sz w:val="28"/>
          <w:szCs w:val="28"/>
          <w:lang w:val="uk-UA"/>
        </w:rPr>
        <w:t>замінюють на новий.</w:t>
      </w:r>
    </w:p>
    <w:p w:rsidR="006B73A8" w:rsidRPr="00E263BC" w:rsidRDefault="006B73A8" w:rsidP="006B73A8">
      <w:pPr>
        <w:numPr>
          <w:ilvl w:val="0"/>
          <w:numId w:val="4"/>
        </w:numPr>
        <w:shd w:val="clear" w:color="auto" w:fill="FFFFFF"/>
        <w:tabs>
          <w:tab w:val="left" w:pos="230"/>
        </w:tabs>
        <w:ind w:left="230" w:hanging="230"/>
        <w:jc w:val="both"/>
        <w:rPr>
          <w:bCs/>
          <w:iCs/>
          <w:color w:val="000000"/>
          <w:w w:val="111"/>
          <w:sz w:val="28"/>
          <w:szCs w:val="28"/>
          <w:lang w:val="uk-UA"/>
        </w:rPr>
      </w:pPr>
      <w:r w:rsidRPr="00E263BC">
        <w:rPr>
          <w:bCs/>
          <w:iCs/>
          <w:color w:val="000000"/>
          <w:spacing w:val="4"/>
          <w:w w:val="111"/>
          <w:sz w:val="28"/>
          <w:szCs w:val="28"/>
          <w:lang w:val="uk-UA"/>
        </w:rPr>
        <w:t>Буває, електролампа перегоряє, розлітаючись</w:t>
      </w:r>
      <w:r>
        <w:rPr>
          <w:bCs/>
          <w:iCs/>
          <w:color w:val="000000"/>
          <w:spacing w:val="4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spacing w:val="9"/>
          <w:w w:val="111"/>
          <w:sz w:val="28"/>
          <w:szCs w:val="28"/>
          <w:lang w:val="uk-UA"/>
        </w:rPr>
        <w:t>на скалки. Цоколь її у таких випадках зали</w:t>
      </w:r>
      <w:r w:rsidRPr="00E263BC">
        <w:rPr>
          <w:bCs/>
          <w:iCs/>
          <w:color w:val="000000"/>
          <w:spacing w:val="5"/>
          <w:w w:val="111"/>
          <w:sz w:val="28"/>
          <w:szCs w:val="28"/>
          <w:lang w:val="uk-UA"/>
        </w:rPr>
        <w:t>шається в патроні. За такої ситуації спочатку</w:t>
      </w:r>
      <w:r w:rsidRPr="00E263BC">
        <w:rPr>
          <w:bCs/>
          <w:iCs/>
          <w:color w:val="000000"/>
          <w:spacing w:val="5"/>
          <w:w w:val="111"/>
          <w:sz w:val="28"/>
          <w:szCs w:val="28"/>
          <w:lang w:val="uk-UA"/>
        </w:rPr>
        <w:br/>
      </w:r>
      <w:r w:rsidRPr="00E263BC">
        <w:rPr>
          <w:bCs/>
          <w:iCs/>
          <w:color w:val="000000"/>
          <w:spacing w:val="1"/>
          <w:w w:val="111"/>
          <w:sz w:val="28"/>
          <w:szCs w:val="28"/>
          <w:lang w:val="uk-UA"/>
        </w:rPr>
        <w:t>знеструмлюють проводку, а потім уже обереж</w:t>
      </w:r>
      <w:r w:rsidRPr="00E263BC">
        <w:rPr>
          <w:bCs/>
          <w:iCs/>
          <w:color w:val="000000"/>
          <w:spacing w:val="1"/>
          <w:w w:val="111"/>
          <w:sz w:val="28"/>
          <w:szCs w:val="28"/>
          <w:lang w:val="uk-UA"/>
        </w:rPr>
        <w:softHyphen/>
      </w:r>
      <w:r w:rsidRPr="00E263BC">
        <w:rPr>
          <w:bCs/>
          <w:iCs/>
          <w:color w:val="000000"/>
          <w:spacing w:val="2"/>
          <w:w w:val="111"/>
          <w:sz w:val="28"/>
          <w:szCs w:val="28"/>
          <w:lang w:val="uk-UA"/>
        </w:rPr>
        <w:t>но вигвинчують цоколь лампочки.</w:t>
      </w:r>
    </w:p>
    <w:p w:rsidR="006B73A8" w:rsidRPr="00E263BC" w:rsidRDefault="006B73A8" w:rsidP="006B73A8">
      <w:pPr>
        <w:numPr>
          <w:ilvl w:val="0"/>
          <w:numId w:val="4"/>
        </w:numPr>
        <w:shd w:val="clear" w:color="auto" w:fill="FFFFFF"/>
        <w:tabs>
          <w:tab w:val="left" w:pos="230"/>
        </w:tabs>
        <w:jc w:val="both"/>
        <w:rPr>
          <w:sz w:val="28"/>
          <w:szCs w:val="28"/>
        </w:rPr>
      </w:pPr>
      <w:r w:rsidRPr="00E263BC">
        <w:rPr>
          <w:bCs/>
          <w:iCs/>
          <w:color w:val="000000"/>
          <w:w w:val="111"/>
          <w:sz w:val="28"/>
          <w:szCs w:val="28"/>
          <w:lang w:val="uk-UA"/>
        </w:rPr>
        <w:t>Припустимо, що ви раптом торкнулися вологою</w:t>
      </w:r>
      <w:r>
        <w:rPr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spacing w:val="1"/>
          <w:w w:val="111"/>
          <w:sz w:val="28"/>
          <w:szCs w:val="28"/>
          <w:lang w:val="uk-UA"/>
        </w:rPr>
        <w:t>рукою батареї опалення, і вас вдарило струмом.</w:t>
      </w:r>
      <w:r>
        <w:rPr>
          <w:bCs/>
          <w:iCs/>
          <w:color w:val="000000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spacing w:val="6"/>
          <w:w w:val="111"/>
          <w:sz w:val="28"/>
          <w:szCs w:val="28"/>
          <w:lang w:val="uk-UA"/>
        </w:rPr>
        <w:t>Це є свідчення того, що у мережі стався витік</w:t>
      </w:r>
      <w:r>
        <w:rPr>
          <w:bCs/>
          <w:iCs/>
          <w:color w:val="000000"/>
          <w:spacing w:val="6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spacing w:val="2"/>
          <w:w w:val="111"/>
          <w:sz w:val="28"/>
          <w:szCs w:val="28"/>
          <w:lang w:val="uk-UA"/>
        </w:rPr>
        <w:t>струму. Отже, треба, не зволікаючи, викликати</w:t>
      </w:r>
      <w:r>
        <w:rPr>
          <w:bCs/>
          <w:iCs/>
          <w:color w:val="000000"/>
          <w:spacing w:val="2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spacing w:val="6"/>
          <w:w w:val="111"/>
          <w:sz w:val="28"/>
          <w:szCs w:val="28"/>
          <w:lang w:val="uk-UA"/>
        </w:rPr>
        <w:t>професіонального  електротехніка,  який  має</w:t>
      </w:r>
      <w:r>
        <w:rPr>
          <w:bCs/>
          <w:iCs/>
          <w:color w:val="000000"/>
          <w:spacing w:val="6"/>
          <w:w w:val="111"/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spacing w:val="5"/>
          <w:w w:val="111"/>
          <w:sz w:val="28"/>
          <w:szCs w:val="28"/>
          <w:lang w:val="uk-UA"/>
        </w:rPr>
        <w:t>встановити причину витоку і усунути її. Доки</w:t>
      </w:r>
    </w:p>
    <w:p w:rsidR="00D40207" w:rsidRDefault="006B73A8" w:rsidP="00595E32">
      <w:pPr>
        <w:shd w:val="clear" w:color="auto" w:fill="FFFFFF"/>
        <w:jc w:val="both"/>
      </w:pPr>
      <w:r w:rsidRPr="00E263BC">
        <w:rPr>
          <w:bCs/>
          <w:iCs/>
          <w:color w:val="000000"/>
          <w:spacing w:val="5"/>
          <w:w w:val="111"/>
          <w:sz w:val="28"/>
          <w:szCs w:val="28"/>
          <w:lang w:val="uk-UA"/>
        </w:rPr>
        <w:t>ви його чекатимете, не підпускайте до батареї</w:t>
      </w:r>
      <w:r>
        <w:rPr>
          <w:sz w:val="28"/>
          <w:szCs w:val="28"/>
          <w:lang w:val="uk-UA"/>
        </w:rPr>
        <w:t xml:space="preserve"> </w:t>
      </w:r>
      <w:r w:rsidRPr="00E263BC">
        <w:rPr>
          <w:bCs/>
          <w:iCs/>
          <w:color w:val="000000"/>
          <w:spacing w:val="2"/>
          <w:w w:val="111"/>
          <w:sz w:val="28"/>
          <w:szCs w:val="28"/>
          <w:lang w:val="uk-UA"/>
        </w:rPr>
        <w:t>дітей, та й самі уникайте контакту з батареями.</w:t>
      </w:r>
    </w:p>
    <w:sectPr w:rsidR="00D40207" w:rsidSect="006B7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582"/>
    <w:multiLevelType w:val="singleLevel"/>
    <w:tmpl w:val="273CB4B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436E18D6"/>
    <w:multiLevelType w:val="singleLevel"/>
    <w:tmpl w:val="273CB4BC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81A49AF"/>
    <w:multiLevelType w:val="singleLevel"/>
    <w:tmpl w:val="273CB4BC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7DDD6991"/>
    <w:multiLevelType w:val="singleLevel"/>
    <w:tmpl w:val="273CB4B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3A8"/>
    <w:rsid w:val="001465E6"/>
    <w:rsid w:val="00303A38"/>
    <w:rsid w:val="00595E32"/>
    <w:rsid w:val="00646465"/>
    <w:rsid w:val="006B73A8"/>
    <w:rsid w:val="00B53049"/>
    <w:rsid w:val="00D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2</cp:revision>
  <dcterms:created xsi:type="dcterms:W3CDTF">2013-02-18T09:03:00Z</dcterms:created>
  <dcterms:modified xsi:type="dcterms:W3CDTF">2013-02-18T10:32:00Z</dcterms:modified>
</cp:coreProperties>
</file>